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i w:val="0"/>
          <w:iCs w:val="0"/>
          <w:caps w:val="0"/>
          <w:color w:val="222222"/>
          <w:spacing w:val="0"/>
          <w:sz w:val="32"/>
          <w:szCs w:val="32"/>
          <w:shd w:val="clear" w:fill="FFFFFF"/>
          <w:lang w:val="en-US" w:eastAsia="zh-CN"/>
        </w:rPr>
      </w:pPr>
      <w:r>
        <w:rPr>
          <w:rFonts w:hint="eastAsia" w:ascii="宋体" w:hAnsi="宋体" w:eastAsia="宋体" w:cs="宋体"/>
          <w:b/>
          <w:bCs/>
          <w:i w:val="0"/>
          <w:iCs w:val="0"/>
          <w:caps w:val="0"/>
          <w:color w:val="222222"/>
          <w:spacing w:val="0"/>
          <w:sz w:val="32"/>
          <w:szCs w:val="32"/>
          <w:shd w:val="clear" w:fill="FFFFFF"/>
          <w:lang w:val="en-US" w:eastAsia="zh-CN"/>
        </w:rPr>
        <w:t>附件1：</w:t>
      </w:r>
    </w:p>
    <w:p>
      <w:pPr>
        <w:jc w:val="center"/>
        <w:rPr>
          <w:rFonts w:hint="eastAsia" w:ascii="微软雅黑" w:hAnsi="微软雅黑" w:eastAsia="微软雅黑" w:cs="微软雅黑"/>
          <w:i w:val="0"/>
          <w:iCs w:val="0"/>
          <w:caps w:val="0"/>
          <w:color w:val="222222"/>
          <w:spacing w:val="0"/>
          <w:sz w:val="40"/>
          <w:szCs w:val="40"/>
          <w:shd w:val="clear" w:fill="FFFFFF"/>
          <w:lang w:val="en-US" w:eastAsia="zh-CN"/>
        </w:rPr>
      </w:pPr>
      <w:r>
        <w:rPr>
          <w:rFonts w:hint="eastAsia" w:ascii="微软雅黑" w:hAnsi="微软雅黑" w:eastAsia="微软雅黑" w:cs="微软雅黑"/>
          <w:i w:val="0"/>
          <w:iCs w:val="0"/>
          <w:caps w:val="0"/>
          <w:color w:val="222222"/>
          <w:spacing w:val="0"/>
          <w:sz w:val="40"/>
          <w:szCs w:val="40"/>
          <w:shd w:val="clear" w:fill="FFFFFF"/>
          <w:lang w:val="en-US" w:eastAsia="zh-CN"/>
        </w:rPr>
        <w:t>授权书</w:t>
      </w:r>
      <w:r>
        <w:rPr>
          <w:rFonts w:hint="eastAsia" w:ascii="微软雅黑" w:hAnsi="微软雅黑" w:eastAsia="微软雅黑" w:cs="微软雅黑"/>
          <w:i w:val="0"/>
          <w:iCs w:val="0"/>
          <w:caps w:val="0"/>
          <w:color w:val="222222"/>
          <w:spacing w:val="0"/>
          <w:sz w:val="24"/>
          <w:szCs w:val="24"/>
          <w:shd w:val="clear" w:fill="FFFFFF"/>
          <w:lang w:val="en-US" w:eastAsia="zh-CN"/>
        </w:rPr>
        <w:t>（模板）</w:t>
      </w:r>
    </w:p>
    <w:p>
      <w:pPr>
        <w:jc w:val="left"/>
        <w:rPr>
          <w:rFonts w:hint="eastAsia" w:ascii="微软雅黑" w:hAnsi="微软雅黑" w:eastAsia="微软雅黑" w:cs="微软雅黑"/>
          <w:i w:val="0"/>
          <w:iCs w:val="0"/>
          <w:caps w:val="0"/>
          <w:color w:val="222222"/>
          <w:spacing w:val="0"/>
          <w:sz w:val="28"/>
          <w:szCs w:val="28"/>
          <w:shd w:val="clear" w:fill="FFFFFF"/>
          <w:lang w:val="en-US" w:eastAsia="zh-CN"/>
        </w:rPr>
      </w:pPr>
      <w:r>
        <w:rPr>
          <w:rFonts w:hint="eastAsia" w:ascii="微软雅黑" w:hAnsi="微软雅黑" w:eastAsia="微软雅黑" w:cs="微软雅黑"/>
          <w:i w:val="0"/>
          <w:iCs w:val="0"/>
          <w:caps w:val="0"/>
          <w:color w:val="222222"/>
          <w:spacing w:val="0"/>
          <w:sz w:val="28"/>
          <w:szCs w:val="28"/>
          <w:shd w:val="clear" w:fill="FFFFFF"/>
          <w:lang w:val="en-US" w:eastAsia="zh-CN"/>
        </w:rPr>
        <w:t>古蔺县人民医院：</w:t>
      </w:r>
    </w:p>
    <w:p>
      <w:pPr>
        <w:jc w:val="left"/>
        <w:rPr>
          <w:rFonts w:hint="eastAsia" w:ascii="微软雅黑" w:hAnsi="微软雅黑" w:eastAsia="微软雅黑" w:cs="微软雅黑"/>
          <w:i w:val="0"/>
          <w:iCs w:val="0"/>
          <w:caps w:val="0"/>
          <w:color w:val="222222"/>
          <w:spacing w:val="0"/>
          <w:sz w:val="28"/>
          <w:szCs w:val="28"/>
          <w:shd w:val="clear" w:fill="FFFFFF"/>
          <w:lang w:val="en-US" w:eastAsia="zh-CN"/>
        </w:rPr>
      </w:pPr>
      <w:r>
        <w:rPr>
          <w:rFonts w:hint="eastAsia" w:ascii="微软雅黑" w:hAnsi="微软雅黑" w:eastAsia="微软雅黑" w:cs="微软雅黑"/>
          <w:i w:val="0"/>
          <w:iCs w:val="0"/>
          <w:caps w:val="0"/>
          <w:color w:val="222222"/>
          <w:spacing w:val="0"/>
          <w:sz w:val="28"/>
          <w:szCs w:val="28"/>
          <w:shd w:val="clear" w:fill="FFFFFF"/>
          <w:lang w:val="en-US" w:eastAsia="zh-CN"/>
        </w:rPr>
        <w:t xml:space="preserve">     兹授权XX公司为我公司对古蔺县人民医院的唯一授权销售配送商，对贵院销售配送我公司生产的XX，XX等系列产品（若耗材品目过多，另附表格并加盖公章）。授权有效期自XX年XX月XX日到2024年12月31日。</w:t>
      </w:r>
    </w:p>
    <w:p>
      <w:pPr>
        <w:wordWrap w:val="0"/>
        <w:jc w:val="right"/>
        <w:rPr>
          <w:rFonts w:hint="eastAsia" w:ascii="微软雅黑" w:hAnsi="微软雅黑" w:eastAsia="微软雅黑" w:cs="微软雅黑"/>
          <w:i w:val="0"/>
          <w:iCs w:val="0"/>
          <w:caps w:val="0"/>
          <w:color w:val="222222"/>
          <w:spacing w:val="0"/>
          <w:sz w:val="28"/>
          <w:szCs w:val="28"/>
          <w:shd w:val="clear" w:fill="FFFFFF"/>
          <w:lang w:val="en-US" w:eastAsia="zh-CN"/>
        </w:rPr>
      </w:pPr>
    </w:p>
    <w:p>
      <w:pPr>
        <w:wordWrap w:val="0"/>
        <w:jc w:val="right"/>
        <w:rPr>
          <w:rFonts w:hint="eastAsia" w:ascii="微软雅黑" w:hAnsi="微软雅黑" w:eastAsia="微软雅黑" w:cs="微软雅黑"/>
          <w:i w:val="0"/>
          <w:iCs w:val="0"/>
          <w:caps w:val="0"/>
          <w:color w:val="222222"/>
          <w:spacing w:val="0"/>
          <w:sz w:val="28"/>
          <w:szCs w:val="28"/>
          <w:shd w:val="clear" w:fill="FFFFFF"/>
          <w:lang w:val="en-US" w:eastAsia="zh-CN"/>
        </w:rPr>
      </w:pPr>
    </w:p>
    <w:p>
      <w:pPr>
        <w:wordWrap w:val="0"/>
        <w:jc w:val="right"/>
        <w:rPr>
          <w:rFonts w:hint="default" w:ascii="微软雅黑" w:hAnsi="微软雅黑" w:eastAsia="微软雅黑" w:cs="微软雅黑"/>
          <w:i w:val="0"/>
          <w:iCs w:val="0"/>
          <w:caps w:val="0"/>
          <w:color w:val="222222"/>
          <w:spacing w:val="0"/>
          <w:sz w:val="28"/>
          <w:szCs w:val="28"/>
          <w:shd w:val="clear" w:fill="FFFFFF"/>
          <w:lang w:val="en-US" w:eastAsia="zh-CN"/>
        </w:rPr>
      </w:pPr>
      <w:r>
        <w:rPr>
          <w:rFonts w:hint="eastAsia" w:ascii="微软雅黑" w:hAnsi="微软雅黑" w:eastAsia="微软雅黑" w:cs="微软雅黑"/>
          <w:i w:val="0"/>
          <w:iCs w:val="0"/>
          <w:caps w:val="0"/>
          <w:color w:val="222222"/>
          <w:spacing w:val="0"/>
          <w:sz w:val="28"/>
          <w:szCs w:val="28"/>
          <w:shd w:val="clear" w:fill="FFFFFF"/>
          <w:lang w:val="en-US" w:eastAsia="zh-CN"/>
        </w:rPr>
        <w:t xml:space="preserve">    XX公司（加盖公章）   </w:t>
      </w:r>
    </w:p>
    <w:p>
      <w:pPr>
        <w:jc w:val="center"/>
        <w:rPr>
          <w:rFonts w:hint="eastAsia" w:ascii="微软雅黑" w:hAnsi="微软雅黑" w:eastAsia="微软雅黑" w:cs="微软雅黑"/>
          <w:i w:val="0"/>
          <w:iCs w:val="0"/>
          <w:caps w:val="0"/>
          <w:color w:val="222222"/>
          <w:spacing w:val="0"/>
          <w:sz w:val="28"/>
          <w:szCs w:val="28"/>
          <w:shd w:val="clear" w:fill="FFFFFF"/>
          <w:lang w:val="en-US" w:eastAsia="zh-CN"/>
        </w:rPr>
      </w:pPr>
      <w:r>
        <w:rPr>
          <w:rFonts w:hint="eastAsia" w:ascii="微软雅黑" w:hAnsi="微软雅黑" w:eastAsia="微软雅黑" w:cs="微软雅黑"/>
          <w:i w:val="0"/>
          <w:iCs w:val="0"/>
          <w:caps w:val="0"/>
          <w:color w:val="222222"/>
          <w:spacing w:val="0"/>
          <w:sz w:val="28"/>
          <w:szCs w:val="28"/>
          <w:shd w:val="clear" w:fill="FFFFFF"/>
          <w:lang w:val="en-US" w:eastAsia="zh-CN"/>
        </w:rPr>
        <w:t xml:space="preserve">                               XX年XX月XX日</w:t>
      </w:r>
    </w:p>
    <w:p>
      <w:pPr>
        <w:rPr>
          <w:rFonts w:hint="eastAsia" w:ascii="微软雅黑" w:hAnsi="微软雅黑" w:eastAsia="微软雅黑" w:cs="微软雅黑"/>
          <w:i w:val="0"/>
          <w:iCs w:val="0"/>
          <w:caps w:val="0"/>
          <w:color w:val="222222"/>
          <w:spacing w:val="0"/>
          <w:sz w:val="28"/>
          <w:szCs w:val="28"/>
          <w:shd w:val="clear" w:fill="FFFFFF"/>
          <w:lang w:val="en-US" w:eastAsia="zh-CN"/>
        </w:rPr>
      </w:pPr>
      <w:r>
        <w:rPr>
          <w:rFonts w:hint="eastAsia" w:ascii="微软雅黑" w:hAnsi="微软雅黑" w:eastAsia="微软雅黑" w:cs="微软雅黑"/>
          <w:i w:val="0"/>
          <w:iCs w:val="0"/>
          <w:caps w:val="0"/>
          <w:color w:val="222222"/>
          <w:spacing w:val="0"/>
          <w:sz w:val="28"/>
          <w:szCs w:val="28"/>
          <w:shd w:val="clear" w:fill="FFFFFF"/>
          <w:lang w:val="en-US" w:eastAsia="zh-CN"/>
        </w:rPr>
        <w:br w:type="page"/>
      </w:r>
    </w:p>
    <w:p>
      <w:pPr>
        <w:pStyle w:val="3"/>
        <w:keepNext w:val="0"/>
        <w:keepLines w:val="0"/>
        <w:pageBreakBefore w:val="0"/>
        <w:widowControl w:val="0"/>
        <w:kinsoku/>
        <w:wordWrap/>
        <w:overflowPunct/>
        <w:topLinePunct w:val="0"/>
        <w:autoSpaceDE/>
        <w:autoSpaceDN/>
        <w:bidi w:val="0"/>
        <w:spacing w:line="580" w:lineRule="exact"/>
        <w:textAlignment w:val="auto"/>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附件2</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宋体" w:hAnsi="宋体" w:eastAsia="宋体" w:cs="宋体"/>
          <w:color w:val="auto"/>
          <w:sz w:val="44"/>
          <w:szCs w:val="44"/>
          <w:lang w:val="en-US" w:eastAsia="zh-CN"/>
        </w:rPr>
      </w:pPr>
      <w:bookmarkStart w:id="0" w:name="_Toc25234"/>
      <w:r>
        <w:rPr>
          <w:rFonts w:hint="eastAsia" w:ascii="宋体" w:hAnsi="宋体" w:eastAsia="宋体" w:cs="宋体"/>
          <w:color w:val="auto"/>
          <w:sz w:val="44"/>
          <w:szCs w:val="44"/>
          <w:lang w:val="en-US" w:eastAsia="zh-CN"/>
        </w:rPr>
        <w:t>法定代表人身份证明</w:t>
      </w:r>
      <w:bookmarkEnd w:id="0"/>
    </w:p>
    <w:p>
      <w:pPr>
        <w:keepNext w:val="0"/>
        <w:keepLines w:val="0"/>
        <w:pageBreakBefore w:val="0"/>
        <w:widowControl w:val="0"/>
        <w:numPr>
          <w:ilvl w:val="0"/>
          <w:numId w:val="0"/>
        </w:numPr>
        <w:kinsoku/>
        <w:wordWrap/>
        <w:overflowPunct/>
        <w:topLinePunct w:val="0"/>
        <w:autoSpaceDE/>
        <w:autoSpaceDN/>
        <w:bidi w:val="0"/>
        <w:spacing w:line="580" w:lineRule="exact"/>
        <w:ind w:leftChars="0"/>
        <w:textAlignment w:val="auto"/>
        <w:rPr>
          <w:rFonts w:hint="eastAsia" w:ascii="宋体" w:hAnsi="宋体" w:eastAsia="宋体" w:cs="宋体"/>
          <w:color w:val="auto"/>
          <w:sz w:val="30"/>
          <w:szCs w:val="30"/>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参选单位名称：XXX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单位性质：XXX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成立时间：XXX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经营期限：XXX</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姓名：（法人代表姓名）系（公司名称）的法定代表人。</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特此证明。</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附：法定代表人身份证复印件</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center"/>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                   参选单位：XXX（盖单位公章）</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righ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日  期：XXX 年 XXX 月 XXX 日 </w:t>
      </w:r>
    </w:p>
    <w:p>
      <w:pPr>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kern w:val="2"/>
          <w:sz w:val="32"/>
          <w:szCs w:val="32"/>
          <w:lang w:val="en-US" w:eastAsia="zh-CN" w:bidi="ar-SA"/>
        </w:rPr>
      </w:pPr>
      <w:bookmarkStart w:id="1" w:name="_Toc20722"/>
      <w:bookmarkStart w:id="2" w:name="_Toc29009"/>
      <w:r>
        <w:rPr>
          <w:rFonts w:hint="eastAsia" w:ascii="宋体" w:hAnsi="宋体" w:eastAsia="宋体" w:cs="宋体"/>
          <w:b/>
          <w:bCs/>
          <w:kern w:val="2"/>
          <w:sz w:val="32"/>
          <w:szCs w:val="32"/>
          <w:lang w:val="en-US" w:eastAsia="zh-CN" w:bidi="ar-SA"/>
        </w:rPr>
        <w:t>附件3</w:t>
      </w:r>
    </w:p>
    <w:bookmarkEnd w:id="1"/>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承诺函</w:t>
      </w:r>
      <w:bookmarkEnd w:id="2"/>
    </w:p>
    <w:p>
      <w:pPr>
        <w:rPr>
          <w:rFonts w:hint="eastAsia"/>
          <w:lang w:val="en-US" w:eastAsia="zh-CN"/>
        </w:rPr>
      </w:pPr>
    </w:p>
    <w:p>
      <w:pPr>
        <w:spacing w:line="520" w:lineRule="exac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古蔺县人民医院：</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我单位作为</w:t>
      </w:r>
      <w:r>
        <w:rPr>
          <w:rFonts w:hint="eastAsia" w:ascii="宋体" w:hAnsi="宋体" w:eastAsia="宋体" w:cs="宋体"/>
          <w:sz w:val="28"/>
          <w:szCs w:val="28"/>
          <w:u w:val="single"/>
          <w:lang w:val="en-US" w:eastAsia="zh-CN"/>
        </w:rPr>
        <w:t>医用</w:t>
      </w:r>
      <w:r>
        <w:rPr>
          <w:rFonts w:hint="eastAsia" w:ascii="宋体" w:hAnsi="宋体" w:eastAsia="宋体" w:cs="宋体"/>
          <w:sz w:val="28"/>
          <w:szCs w:val="28"/>
          <w:u w:val="single"/>
          <w:lang w:eastAsia="zh-CN"/>
        </w:rPr>
        <w:t>耗材供应商征集</w:t>
      </w:r>
      <w:r>
        <w:rPr>
          <w:rFonts w:hint="eastAsia" w:ascii="宋体" w:hAnsi="宋体" w:eastAsia="宋体" w:cs="宋体"/>
          <w:sz w:val="28"/>
          <w:szCs w:val="28"/>
          <w:u w:val="single"/>
        </w:rPr>
        <w:t>项目</w:t>
      </w:r>
      <w:r>
        <w:rPr>
          <w:rFonts w:hint="eastAsia" w:ascii="宋体" w:hAnsi="宋体" w:eastAsia="宋体" w:cs="宋体"/>
          <w:sz w:val="28"/>
          <w:szCs w:val="28"/>
        </w:rPr>
        <w:t>的投标人，在此郑重承诺：</w:t>
      </w:r>
    </w:p>
    <w:p>
      <w:pPr>
        <w:pStyle w:val="3"/>
        <w:spacing w:line="48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rPr>
        <w:t>我单位</w:t>
      </w:r>
      <w:r>
        <w:rPr>
          <w:rFonts w:hint="eastAsia" w:ascii="宋体" w:hAnsi="宋体" w:eastAsia="宋体" w:cs="宋体"/>
          <w:b/>
          <w:sz w:val="28"/>
          <w:szCs w:val="28"/>
          <w:u w:val="single"/>
        </w:rPr>
        <w:t>（说明：填写“具有”或“不具有”）</w:t>
      </w:r>
      <w:r>
        <w:rPr>
          <w:rFonts w:hint="eastAsia" w:ascii="宋体" w:hAnsi="宋体" w:eastAsia="宋体" w:cs="宋体"/>
          <w:b w:val="0"/>
          <w:bCs/>
          <w:sz w:val="28"/>
          <w:szCs w:val="28"/>
          <w:u w:val="none"/>
        </w:rPr>
        <w:t>独立承担民事责任的能力</w:t>
      </w:r>
      <w:r>
        <w:rPr>
          <w:rFonts w:hint="eastAsia" w:ascii="宋体" w:hAnsi="宋体" w:eastAsia="宋体" w:cs="宋体"/>
          <w:b w:val="0"/>
          <w:bCs/>
          <w:sz w:val="28"/>
          <w:szCs w:val="28"/>
          <w:u w:val="none"/>
          <w:lang w:eastAsia="zh-CN"/>
        </w:rPr>
        <w:t>。</w:t>
      </w:r>
    </w:p>
    <w:p>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、我单位</w:t>
      </w:r>
      <w:r>
        <w:rPr>
          <w:rFonts w:hint="eastAsia" w:ascii="宋体" w:hAnsi="宋体" w:eastAsia="宋体" w:cs="宋体"/>
          <w:b/>
          <w:sz w:val="28"/>
          <w:szCs w:val="28"/>
          <w:u w:val="single"/>
        </w:rPr>
        <w:t>（说明：填写“具有”或“不具有”）</w:t>
      </w:r>
      <w:r>
        <w:rPr>
          <w:rFonts w:hint="eastAsia" w:ascii="宋体" w:hAnsi="宋体" w:eastAsia="宋体" w:cs="宋体"/>
          <w:sz w:val="28"/>
          <w:szCs w:val="28"/>
        </w:rPr>
        <w:t>良好的商业信誉。</w:t>
      </w:r>
    </w:p>
    <w:p>
      <w:pPr>
        <w:spacing w:line="480" w:lineRule="auto"/>
        <w:ind w:firstLine="560" w:firstLineChars="200"/>
        <w:rPr>
          <w:rFonts w:hint="eastAsia" w:ascii="宋体" w:hAnsi="宋体" w:eastAsia="宋体" w:cs="宋体"/>
          <w:bCs/>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、我单位</w:t>
      </w:r>
      <w:r>
        <w:rPr>
          <w:rFonts w:hint="eastAsia" w:ascii="宋体" w:hAnsi="宋体" w:eastAsia="宋体" w:cs="宋体"/>
          <w:b/>
          <w:sz w:val="28"/>
          <w:szCs w:val="28"/>
          <w:u w:val="single"/>
        </w:rPr>
        <w:t>（说明：填写“具有”或“不具有”）</w:t>
      </w:r>
      <w:r>
        <w:rPr>
          <w:rFonts w:hint="eastAsia" w:ascii="宋体" w:hAnsi="宋体" w:eastAsia="宋体" w:cs="宋体"/>
          <w:bCs/>
          <w:sz w:val="28"/>
          <w:szCs w:val="28"/>
        </w:rPr>
        <w:t>履行合同所必需的设备和专业技术能力。</w:t>
      </w:r>
    </w:p>
    <w:p>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、我单位</w:t>
      </w:r>
      <w:r>
        <w:rPr>
          <w:rFonts w:hint="eastAsia" w:ascii="宋体" w:hAnsi="宋体" w:eastAsia="宋体" w:cs="宋体"/>
          <w:b/>
          <w:sz w:val="28"/>
          <w:szCs w:val="28"/>
          <w:u w:val="single"/>
        </w:rPr>
        <w:t>（说明：填写“没有”或“有”）</w:t>
      </w:r>
      <w:r>
        <w:rPr>
          <w:rFonts w:hint="eastAsia" w:ascii="宋体" w:hAnsi="宋体" w:eastAsia="宋体" w:cs="宋体"/>
          <w:sz w:val="28"/>
          <w:szCs w:val="28"/>
        </w:rPr>
        <w:t>依法缴纳税收和社会保障资金的良好记录。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、我单位参加政府采购活动前三年内，在经营活动中</w:t>
      </w:r>
      <w:r>
        <w:rPr>
          <w:rFonts w:hint="eastAsia" w:ascii="宋体" w:hAnsi="宋体" w:eastAsia="宋体" w:cs="宋体"/>
          <w:b/>
          <w:sz w:val="28"/>
          <w:szCs w:val="28"/>
          <w:u w:val="single"/>
        </w:rPr>
        <w:t>（说明：填写“没有”或“有”）</w:t>
      </w:r>
      <w:r>
        <w:rPr>
          <w:rFonts w:hint="eastAsia" w:ascii="宋体" w:hAnsi="宋体" w:eastAsia="宋体" w:cs="宋体"/>
          <w:sz w:val="28"/>
          <w:szCs w:val="28"/>
        </w:rPr>
        <w:t>重大违法记录。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六</w:t>
      </w:r>
      <w:r>
        <w:rPr>
          <w:rFonts w:hint="eastAsia" w:ascii="宋体" w:hAnsi="宋体" w:eastAsia="宋体" w:cs="宋体"/>
          <w:sz w:val="28"/>
          <w:szCs w:val="28"/>
        </w:rPr>
        <w:t>、我单位</w:t>
      </w:r>
      <w:r>
        <w:rPr>
          <w:rFonts w:hint="eastAsia" w:ascii="宋体" w:hAnsi="宋体" w:eastAsia="宋体" w:cs="宋体"/>
          <w:b/>
          <w:sz w:val="28"/>
          <w:szCs w:val="28"/>
          <w:u w:val="single"/>
        </w:rPr>
        <w:t>（说明：填写“符合”或“不符合”）</w:t>
      </w:r>
      <w:r>
        <w:rPr>
          <w:rFonts w:hint="eastAsia" w:ascii="宋体" w:hAnsi="宋体" w:eastAsia="宋体" w:cs="宋体"/>
          <w:sz w:val="28"/>
          <w:szCs w:val="28"/>
        </w:rPr>
        <w:t>法律、行政法规规定的其他条件。</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本公司对上述承诺的内容事项真实性负责。如经查实上述承诺的内容事项存在虚假，我公司愿意接受以提供虚假材料谋取中标追究法律责任。</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特此声明。</w:t>
      </w:r>
    </w:p>
    <w:p>
      <w:pPr>
        <w:spacing w:line="520" w:lineRule="exact"/>
        <w:ind w:firstLine="480" w:firstLineChars="200"/>
        <w:rPr>
          <w:rFonts w:ascii="宋体" w:hAnsi="宋体"/>
          <w:sz w:val="24"/>
          <w:szCs w:val="24"/>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560" w:firstLineChars="200"/>
        <w:jc w:val="center"/>
        <w:textAlignment w:val="auto"/>
        <w:outlineLvl w:val="0"/>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 xml:space="preserve">                          参选单位：XXX（盖单位公章）</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560" w:firstLineChars="200"/>
        <w:jc w:val="righ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28"/>
          <w:szCs w:val="28"/>
          <w:lang w:val="en-US" w:eastAsia="zh-CN"/>
        </w:rPr>
        <w:t>日  期：XXX 年 XXX 月 XXX 日</w:t>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附件4</w:t>
      </w:r>
    </w:p>
    <w:p>
      <w:pPr>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承诺函</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古蔺县人民医院：</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我单位法定代表人为XXX（身份证号：    ），主要负责人为XXX（身份证号：    ），我单位承诺：我单位现任法定代表人或主要负责人无行贿犯罪记录。</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left"/>
        <w:textAlignment w:val="auto"/>
        <w:outlineLvl w:val="0"/>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特此申明。</w:t>
      </w:r>
    </w:p>
    <w:p>
      <w:pPr>
        <w:jc w:val="right"/>
        <w:rPr>
          <w:rFonts w:hint="default" w:ascii="微软雅黑" w:hAnsi="微软雅黑" w:eastAsia="微软雅黑" w:cs="微软雅黑"/>
          <w:i w:val="0"/>
          <w:iCs w:val="0"/>
          <w:caps w:val="0"/>
          <w:color w:val="222222"/>
          <w:spacing w:val="0"/>
          <w:sz w:val="28"/>
          <w:szCs w:val="28"/>
          <w:shd w:val="clear" w:fill="FFFFFF"/>
          <w:lang w:val="en-US" w:eastAsia="zh-CN"/>
        </w:rPr>
      </w:pPr>
    </w:p>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i w:val="0"/>
          <w:iCs w:val="0"/>
          <w:caps w:val="0"/>
          <w:color w:val="222222"/>
          <w:spacing w:val="0"/>
          <w:sz w:val="24"/>
          <w:szCs w:val="24"/>
          <w:shd w:val="clear" w:fill="FFFFFF"/>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40" w:firstLineChars="200"/>
        <w:jc w:val="center"/>
        <w:textAlignment w:val="auto"/>
        <w:outlineLvl w:val="0"/>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                   参选单位：XXX（盖单位公章）</w:t>
      </w:r>
    </w:p>
    <w:p>
      <w:pPr>
        <w:jc w:val="right"/>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t xml:space="preserve">日  期：XXX 年 XXX 月 XXX 日 </w:t>
      </w:r>
    </w:p>
    <w:p>
      <w:pPr>
        <w:rPr>
          <w:rFonts w:hint="eastAsia" w:ascii="宋体" w:hAnsi="宋体" w:eastAsia="宋体" w:cs="宋体"/>
          <w:bCs/>
          <w:color w:val="auto"/>
          <w:sz w:val="32"/>
          <w:szCs w:val="32"/>
          <w:lang w:val="en-US" w:eastAsia="zh-CN"/>
        </w:rPr>
      </w:pPr>
      <w:r>
        <w:rPr>
          <w:rFonts w:hint="eastAsia" w:ascii="宋体" w:hAnsi="宋体" w:eastAsia="宋体" w:cs="宋体"/>
          <w:bCs/>
          <w:color w:val="auto"/>
          <w:sz w:val="32"/>
          <w:szCs w:val="32"/>
          <w:lang w:val="en-US" w:eastAsia="zh-CN"/>
        </w:rPr>
        <w:br w:type="page"/>
      </w: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附件5</w:t>
      </w:r>
    </w:p>
    <w:p>
      <w:pPr>
        <w:jc w:val="center"/>
        <w:rPr>
          <w:rFonts w:ascii="宋体" w:hAnsi="宋体" w:eastAsia="宋体" w:cs="宋体"/>
          <w:sz w:val="28"/>
          <w:szCs w:val="28"/>
        </w:rPr>
      </w:pPr>
      <w:r>
        <w:rPr>
          <w:rFonts w:hint="eastAsia" w:ascii="宋体" w:hAnsi="宋体" w:eastAsia="宋体" w:cs="宋体"/>
          <w:b/>
          <w:bCs/>
          <w:sz w:val="28"/>
          <w:szCs w:val="28"/>
          <w:lang w:val="en-US" w:eastAsia="zh-CN"/>
        </w:rPr>
        <w:t>服务要求：</w:t>
      </w:r>
    </w:p>
    <w:p>
      <w:pPr>
        <w:numPr>
          <w:ilvl w:val="0"/>
          <w:numId w:val="0"/>
        </w:num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cs="宋体"/>
          <w:sz w:val="28"/>
          <w:szCs w:val="28"/>
          <w:lang w:eastAsia="zh-CN"/>
        </w:rPr>
        <w:t>中标人</w:t>
      </w:r>
      <w:r>
        <w:rPr>
          <w:rFonts w:ascii="宋体" w:hAnsi="宋体" w:eastAsia="宋体" w:cs="宋体"/>
          <w:sz w:val="28"/>
          <w:szCs w:val="28"/>
        </w:rPr>
        <w:t>在签合同前，提供所配送医用耗材的完整资质以及生产企业</w:t>
      </w:r>
      <w:r>
        <w:rPr>
          <w:rFonts w:hint="eastAsia" w:ascii="宋体" w:hAnsi="宋体" w:eastAsia="宋体" w:cs="宋体"/>
          <w:sz w:val="28"/>
          <w:szCs w:val="28"/>
          <w:lang w:eastAsia="zh-CN"/>
        </w:rPr>
        <w:t>及生产企业</w:t>
      </w:r>
      <w:bookmarkStart w:id="3" w:name="_GoBack"/>
      <w:bookmarkEnd w:id="3"/>
      <w:r>
        <w:rPr>
          <w:rFonts w:ascii="宋体" w:hAnsi="宋体" w:eastAsia="宋体" w:cs="宋体"/>
          <w:sz w:val="28"/>
          <w:szCs w:val="28"/>
        </w:rPr>
        <w:t>授权委托书。</w:t>
      </w:r>
      <w:r>
        <w:rPr>
          <w:rFonts w:hint="eastAsia" w:ascii="宋体" w:hAnsi="宋体" w:eastAsia="宋体" w:cs="宋体"/>
          <w:sz w:val="28"/>
          <w:szCs w:val="28"/>
          <w:lang w:eastAsia="zh-CN"/>
        </w:rPr>
        <w:t>医院将与具有生产企业线上、线下双授权的</w:t>
      </w:r>
      <w:r>
        <w:rPr>
          <w:rFonts w:hint="eastAsia" w:ascii="宋体" w:hAnsi="宋体" w:cs="宋体"/>
          <w:sz w:val="28"/>
          <w:szCs w:val="28"/>
          <w:lang w:eastAsia="zh-CN"/>
        </w:rPr>
        <w:t>中标人</w:t>
      </w:r>
      <w:r>
        <w:rPr>
          <w:rFonts w:hint="eastAsia" w:ascii="宋体" w:hAnsi="宋体" w:eastAsia="宋体" w:cs="宋体"/>
          <w:sz w:val="28"/>
          <w:szCs w:val="28"/>
          <w:lang w:eastAsia="zh-CN"/>
        </w:rPr>
        <w:t>签订合同。</w:t>
      </w:r>
    </w:p>
    <w:p>
      <w:pPr>
        <w:numPr>
          <w:ilvl w:val="0"/>
          <w:numId w:val="0"/>
        </w:numPr>
        <w:ind w:firstLine="280" w:firstLineChars="100"/>
        <w:rPr>
          <w:rFonts w:ascii="宋体" w:hAnsi="宋体" w:eastAsia="宋体" w:cs="宋体"/>
          <w:sz w:val="28"/>
          <w:szCs w:val="28"/>
        </w:rPr>
      </w:pPr>
      <w:r>
        <w:rPr>
          <w:rFonts w:ascii="宋体" w:hAnsi="宋体" w:eastAsia="宋体" w:cs="宋体"/>
          <w:sz w:val="28"/>
          <w:szCs w:val="28"/>
        </w:rPr>
        <w:t>2</w:t>
      </w:r>
      <w:r>
        <w:rPr>
          <w:rFonts w:hint="eastAsia" w:ascii="宋体" w:hAnsi="宋体" w:eastAsia="宋体" w:cs="宋体"/>
          <w:sz w:val="28"/>
          <w:szCs w:val="28"/>
          <w:lang w:eastAsia="zh-CN"/>
        </w:rPr>
        <w:t>、</w:t>
      </w:r>
      <w:r>
        <w:rPr>
          <w:rFonts w:ascii="宋体" w:hAnsi="宋体" w:eastAsia="宋体" w:cs="宋体"/>
          <w:sz w:val="28"/>
          <w:szCs w:val="28"/>
        </w:rPr>
        <w:t xml:space="preserve"> </w:t>
      </w:r>
      <w:r>
        <w:rPr>
          <w:rFonts w:hint="eastAsia" w:ascii="宋体" w:hAnsi="宋体" w:cs="宋体"/>
          <w:sz w:val="28"/>
          <w:szCs w:val="28"/>
          <w:lang w:eastAsia="zh-CN"/>
        </w:rPr>
        <w:t>中标人</w:t>
      </w:r>
      <w:r>
        <w:rPr>
          <w:rFonts w:ascii="宋体" w:hAnsi="宋体" w:eastAsia="宋体" w:cs="宋体"/>
          <w:sz w:val="28"/>
          <w:szCs w:val="28"/>
        </w:rPr>
        <w:t>须承诺所提供的产品为</w:t>
      </w:r>
      <w:r>
        <w:rPr>
          <w:rFonts w:hint="eastAsia" w:ascii="宋体" w:hAnsi="宋体" w:cs="宋体"/>
          <w:color w:val="auto"/>
          <w:sz w:val="28"/>
          <w:szCs w:val="28"/>
          <w:lang w:eastAsia="zh-CN"/>
        </w:rPr>
        <w:t>“四川省医疗保障信息大数据一体化平台药品和医用耗材招采管理子系统”</w:t>
      </w:r>
      <w:r>
        <w:rPr>
          <w:rFonts w:ascii="宋体" w:hAnsi="宋体" w:eastAsia="宋体" w:cs="宋体"/>
          <w:sz w:val="28"/>
          <w:szCs w:val="28"/>
        </w:rPr>
        <w:t>目录内的产品，须具备</w:t>
      </w:r>
      <w:r>
        <w:rPr>
          <w:rFonts w:hint="eastAsia" w:ascii="宋体" w:hAnsi="宋体" w:cs="宋体"/>
          <w:color w:val="auto"/>
          <w:sz w:val="28"/>
          <w:szCs w:val="28"/>
          <w:lang w:eastAsia="zh-CN"/>
        </w:rPr>
        <w:t>耗材招采管理子系统</w:t>
      </w:r>
      <w:r>
        <w:rPr>
          <w:rFonts w:hint="eastAsia" w:ascii="宋体" w:hAnsi="宋体" w:cs="宋体"/>
          <w:sz w:val="28"/>
          <w:szCs w:val="28"/>
          <w:lang w:val="en-US" w:eastAsia="zh-CN"/>
        </w:rPr>
        <w:t>相应耗材</w:t>
      </w:r>
      <w:r>
        <w:rPr>
          <w:rFonts w:ascii="宋体" w:hAnsi="宋体" w:eastAsia="宋体" w:cs="宋体"/>
          <w:sz w:val="28"/>
          <w:szCs w:val="28"/>
        </w:rPr>
        <w:t xml:space="preserve">的配送资格。 </w:t>
      </w:r>
    </w:p>
    <w:p>
      <w:pPr>
        <w:numPr>
          <w:ilvl w:val="0"/>
          <w:numId w:val="0"/>
        </w:numPr>
        <w:ind w:firstLine="280" w:firstLineChars="100"/>
        <w:rPr>
          <w:rFonts w:hint="eastAsia" w:ascii="宋体" w:hAnsi="宋体" w:eastAsia="宋体" w:cs="宋体"/>
          <w:sz w:val="28"/>
          <w:szCs w:val="28"/>
          <w:lang w:eastAsia="zh-CN"/>
        </w:rPr>
      </w:pPr>
      <w:r>
        <w:rPr>
          <w:rFonts w:ascii="宋体" w:hAnsi="宋体" w:eastAsia="宋体" w:cs="宋体"/>
          <w:sz w:val="28"/>
          <w:szCs w:val="28"/>
        </w:rPr>
        <w:t>3</w:t>
      </w:r>
      <w:r>
        <w:rPr>
          <w:rFonts w:hint="eastAsia" w:ascii="宋体" w:hAnsi="宋体" w:eastAsia="宋体" w:cs="宋体"/>
          <w:sz w:val="28"/>
          <w:szCs w:val="28"/>
          <w:lang w:eastAsia="zh-CN"/>
        </w:rPr>
        <w:t>、</w:t>
      </w:r>
      <w:r>
        <w:rPr>
          <w:rFonts w:ascii="宋体" w:hAnsi="宋体" w:eastAsia="宋体" w:cs="宋体"/>
          <w:sz w:val="28"/>
          <w:szCs w:val="28"/>
        </w:rPr>
        <w:t>质量保证</w:t>
      </w:r>
      <w:r>
        <w:rPr>
          <w:rFonts w:hint="eastAsia" w:ascii="宋体" w:hAnsi="宋体" w:eastAsia="宋体" w:cs="宋体"/>
          <w:sz w:val="28"/>
          <w:szCs w:val="28"/>
          <w:lang w:eastAsia="zh-CN"/>
        </w:rPr>
        <w:t>：</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1.</w:t>
      </w:r>
      <w:r>
        <w:rPr>
          <w:rFonts w:hint="eastAsia" w:ascii="宋体" w:hAnsi="宋体" w:cs="宋体"/>
          <w:sz w:val="28"/>
          <w:szCs w:val="28"/>
          <w:lang w:eastAsia="zh-CN"/>
        </w:rPr>
        <w:t>中标人</w:t>
      </w:r>
      <w:r>
        <w:rPr>
          <w:rFonts w:ascii="宋体" w:hAnsi="宋体" w:eastAsia="宋体" w:cs="宋体"/>
          <w:sz w:val="28"/>
          <w:szCs w:val="28"/>
        </w:rPr>
        <w:t>须承诺在配送耗材期间，需按照采购人规定向医院相关管理部门提供相关的质量检测报告。</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2.</w:t>
      </w:r>
      <w:r>
        <w:rPr>
          <w:rFonts w:hint="eastAsia" w:ascii="宋体" w:hAnsi="宋体" w:cs="宋体"/>
          <w:sz w:val="28"/>
          <w:szCs w:val="28"/>
          <w:lang w:eastAsia="zh-CN"/>
        </w:rPr>
        <w:t>中标人</w:t>
      </w:r>
      <w:r>
        <w:rPr>
          <w:rFonts w:ascii="宋体" w:hAnsi="宋体" w:eastAsia="宋体" w:cs="宋体"/>
          <w:sz w:val="28"/>
          <w:szCs w:val="28"/>
        </w:rPr>
        <w:t>提供的产品必须符合国家各级监督管理部门规定的质量标准，确保临床使用安全有效。</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3.</w:t>
      </w:r>
      <w:r>
        <w:rPr>
          <w:rFonts w:hint="eastAsia" w:ascii="宋体" w:hAnsi="宋体" w:cs="宋体"/>
          <w:sz w:val="28"/>
          <w:szCs w:val="28"/>
          <w:lang w:eastAsia="zh-CN"/>
        </w:rPr>
        <w:t>中标人</w:t>
      </w:r>
      <w:r>
        <w:rPr>
          <w:rFonts w:ascii="宋体" w:hAnsi="宋体" w:eastAsia="宋体" w:cs="宋体"/>
          <w:sz w:val="28"/>
          <w:szCs w:val="28"/>
        </w:rPr>
        <w:t>提供的产品有效期应满足采购人的要求。若有效期内出现质量问题，须按照质量承诺，由配送企业负责退货；因质量问题导致相关医疗纠纷或经济赔偿，由配送企业承担相应的经济和法律责任。</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4.</w:t>
      </w:r>
      <w:r>
        <w:rPr>
          <w:rFonts w:hint="eastAsia" w:ascii="宋体" w:hAnsi="宋体" w:cs="宋体"/>
          <w:sz w:val="28"/>
          <w:szCs w:val="28"/>
          <w:lang w:eastAsia="zh-CN"/>
        </w:rPr>
        <w:t>中标人</w:t>
      </w:r>
      <w:r>
        <w:rPr>
          <w:rFonts w:ascii="宋体" w:hAnsi="宋体" w:eastAsia="宋体" w:cs="宋体"/>
          <w:sz w:val="28"/>
          <w:szCs w:val="28"/>
        </w:rPr>
        <w:t>提供的产品应按标准保护措施进行包装，以防止产品在转运中损坏或变质，确保产品安全无损运抵古蔺县人民医院。对于破损产品需按采购人的要求进行及时调换。 对于各种原因导致的不合格产品、监管部门规定不允许销售的器械耗材、采购人规定的近效期未使用完的产品，由</w:t>
      </w:r>
      <w:r>
        <w:rPr>
          <w:rFonts w:hint="eastAsia" w:ascii="宋体" w:hAnsi="宋体" w:eastAsia="宋体" w:cs="宋体"/>
          <w:sz w:val="28"/>
          <w:szCs w:val="28"/>
          <w:lang w:eastAsia="zh-CN"/>
        </w:rPr>
        <w:t>中标</w:t>
      </w:r>
      <w:r>
        <w:rPr>
          <w:rFonts w:hint="eastAsia" w:ascii="宋体" w:hAnsi="宋体" w:cs="宋体"/>
          <w:sz w:val="28"/>
          <w:szCs w:val="28"/>
          <w:lang w:eastAsia="zh-CN"/>
        </w:rPr>
        <w:t>人</w:t>
      </w:r>
      <w:r>
        <w:rPr>
          <w:rFonts w:ascii="宋体" w:hAnsi="宋体" w:eastAsia="宋体" w:cs="宋体"/>
          <w:sz w:val="28"/>
          <w:szCs w:val="28"/>
        </w:rPr>
        <w:t>负责退换货处理。</w:t>
      </w:r>
      <w:r>
        <w:rPr>
          <w:rFonts w:hint="eastAsia" w:ascii="宋体" w:hAnsi="宋体" w:cs="宋体"/>
          <w:sz w:val="28"/>
          <w:szCs w:val="28"/>
          <w:lang w:eastAsia="zh-CN"/>
        </w:rPr>
        <w:t>中标人</w:t>
      </w:r>
      <w:r>
        <w:rPr>
          <w:rFonts w:ascii="宋体" w:hAnsi="宋体" w:eastAsia="宋体" w:cs="宋体"/>
          <w:sz w:val="28"/>
          <w:szCs w:val="28"/>
        </w:rPr>
        <w:t>应保证采购人在使用所提供的产品时不会产生因第三方提出侵犯其有关专利权、商标权、销售权或保护期等方面的法律和经济纠纷。</w:t>
      </w:r>
      <w:r>
        <w:rPr>
          <w:rFonts w:hint="eastAsia" w:ascii="宋体" w:hAnsi="宋体" w:cs="宋体"/>
          <w:sz w:val="28"/>
          <w:szCs w:val="28"/>
          <w:lang w:eastAsia="zh-CN"/>
        </w:rPr>
        <w:t>中标人</w:t>
      </w:r>
      <w:r>
        <w:rPr>
          <w:rFonts w:ascii="宋体" w:hAnsi="宋体" w:eastAsia="宋体" w:cs="宋体"/>
          <w:sz w:val="28"/>
          <w:szCs w:val="28"/>
        </w:rPr>
        <w:t>提供的医用耗材必须是正品正货，包装和内容一致，对所配送产品质量承担全部责任。</w:t>
      </w:r>
    </w:p>
    <w:p>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3.5、若中标供应商在配送服务中出现严重过失或廉洁违法违规行为的，采购人将直接取消其配送资格并上报相关部门。</w:t>
      </w:r>
    </w:p>
    <w:p>
      <w:pPr>
        <w:numPr>
          <w:ilvl w:val="0"/>
          <w:numId w:val="0"/>
        </w:numPr>
        <w:ind w:firstLine="280" w:firstLineChars="100"/>
        <w:rPr>
          <w:rFonts w:ascii="宋体" w:hAnsi="宋体" w:eastAsia="宋体" w:cs="宋体"/>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配送</w:t>
      </w:r>
      <w:r>
        <w:rPr>
          <w:rFonts w:hint="eastAsia" w:ascii="宋体" w:hAnsi="宋体" w:eastAsia="宋体" w:cs="宋体"/>
          <w:sz w:val="28"/>
          <w:szCs w:val="28"/>
          <w:lang w:eastAsia="zh-CN"/>
        </w:rPr>
        <w:t>要求</w:t>
      </w:r>
      <w:r>
        <w:rPr>
          <w:rFonts w:ascii="宋体" w:hAnsi="宋体" w:eastAsia="宋体" w:cs="宋体"/>
          <w:sz w:val="28"/>
          <w:szCs w:val="28"/>
        </w:rPr>
        <w:t>：</w:t>
      </w:r>
      <w:r>
        <w:rPr>
          <w:rFonts w:hint="eastAsia" w:ascii="宋体" w:hAnsi="宋体" w:eastAsia="宋体" w:cs="宋体"/>
          <w:sz w:val="28"/>
          <w:szCs w:val="28"/>
          <w:lang w:eastAsia="zh-CN"/>
        </w:rPr>
        <w:t>因此次拟采购耗材均为高值耗材，品目、规格较多，</w:t>
      </w:r>
      <w:r>
        <w:rPr>
          <w:rFonts w:hint="eastAsia" w:ascii="宋体" w:hAnsi="宋体" w:cs="宋体"/>
          <w:sz w:val="28"/>
          <w:szCs w:val="28"/>
          <w:lang w:val="en-US" w:eastAsia="zh-CN"/>
        </w:rPr>
        <w:t>中标供应商应派遣驻场业务员，</w:t>
      </w:r>
      <w:r>
        <w:rPr>
          <w:rFonts w:hint="eastAsia" w:ascii="宋体" w:hAnsi="宋体" w:eastAsia="宋体" w:cs="宋体"/>
          <w:sz w:val="28"/>
          <w:szCs w:val="28"/>
          <w:lang w:eastAsia="zh-CN"/>
        </w:rPr>
        <w:t>须</w:t>
      </w:r>
      <w:r>
        <w:rPr>
          <w:rFonts w:hint="eastAsia" w:ascii="宋体" w:hAnsi="宋体" w:cs="宋体"/>
          <w:sz w:val="28"/>
          <w:szCs w:val="28"/>
          <w:lang w:val="en-US" w:eastAsia="zh-CN"/>
        </w:rPr>
        <w:t>按临床使用科室要求</w:t>
      </w:r>
      <w:r>
        <w:rPr>
          <w:rFonts w:hint="eastAsia" w:ascii="宋体" w:hAnsi="宋体" w:eastAsia="宋体" w:cs="宋体"/>
          <w:sz w:val="28"/>
          <w:szCs w:val="28"/>
          <w:lang w:eastAsia="zh-CN"/>
        </w:rPr>
        <w:t>进行备货，以满足采购人</w:t>
      </w:r>
      <w:r>
        <w:rPr>
          <w:rFonts w:hint="eastAsia" w:ascii="宋体" w:hAnsi="宋体" w:cs="宋体"/>
          <w:sz w:val="28"/>
          <w:szCs w:val="28"/>
          <w:lang w:val="en-US" w:eastAsia="zh-CN"/>
        </w:rPr>
        <w:t>临床</w:t>
      </w:r>
      <w:r>
        <w:rPr>
          <w:rFonts w:hint="eastAsia" w:ascii="宋体" w:hAnsi="宋体" w:eastAsia="宋体" w:cs="宋体"/>
          <w:sz w:val="28"/>
          <w:szCs w:val="28"/>
          <w:lang w:eastAsia="zh-CN"/>
        </w:rPr>
        <w:t>医疗行为</w:t>
      </w:r>
      <w:r>
        <w:rPr>
          <w:rFonts w:hint="eastAsia" w:ascii="宋体" w:hAnsi="宋体" w:cs="宋体"/>
          <w:sz w:val="28"/>
          <w:szCs w:val="28"/>
          <w:lang w:eastAsia="zh-CN"/>
        </w:rPr>
        <w:t>，</w:t>
      </w:r>
      <w:r>
        <w:rPr>
          <w:rFonts w:hint="eastAsia" w:ascii="宋体" w:hAnsi="宋体" w:cs="宋体"/>
          <w:sz w:val="28"/>
          <w:szCs w:val="28"/>
          <w:lang w:val="en-US" w:eastAsia="zh-CN"/>
        </w:rPr>
        <w:t>医学装备部制定相应管理制度对耗材配送进行管理，耗材</w:t>
      </w:r>
      <w:r>
        <w:rPr>
          <w:rFonts w:ascii="宋体" w:hAnsi="宋体" w:eastAsia="宋体" w:cs="宋体"/>
          <w:sz w:val="28"/>
          <w:szCs w:val="28"/>
        </w:rPr>
        <w:t>配送地点：古蔺县人民医院</w:t>
      </w:r>
      <w:r>
        <w:rPr>
          <w:rFonts w:hint="eastAsia" w:ascii="宋体" w:hAnsi="宋体" w:cs="宋体"/>
          <w:sz w:val="28"/>
          <w:szCs w:val="28"/>
          <w:lang w:val="en-US" w:eastAsia="zh-CN"/>
        </w:rPr>
        <w:t>指定地点</w:t>
      </w:r>
      <w:r>
        <w:rPr>
          <w:rFonts w:ascii="宋体" w:hAnsi="宋体" w:eastAsia="宋体" w:cs="宋体"/>
          <w:sz w:val="28"/>
          <w:szCs w:val="28"/>
        </w:rPr>
        <w:t>。</w:t>
      </w:r>
    </w:p>
    <w:p>
      <w:pPr>
        <w:numPr>
          <w:ilvl w:val="0"/>
          <w:numId w:val="0"/>
        </w:numPr>
        <w:ind w:firstLine="280" w:firstLineChars="100"/>
        <w:rPr>
          <w:rFonts w:ascii="宋体" w:hAnsi="宋体" w:eastAsia="宋体" w:cs="宋体"/>
          <w:sz w:val="28"/>
          <w:szCs w:val="28"/>
        </w:rPr>
      </w:pPr>
      <w:r>
        <w:rPr>
          <w:rFonts w:hint="eastAsia" w:ascii="宋体" w:hAnsi="宋体" w:cs="宋体"/>
          <w:sz w:val="28"/>
          <w:szCs w:val="28"/>
          <w:lang w:val="en-US" w:eastAsia="zh-CN"/>
        </w:rPr>
        <w:t>5、</w:t>
      </w:r>
      <w:r>
        <w:rPr>
          <w:rFonts w:ascii="宋体" w:hAnsi="宋体" w:eastAsia="宋体" w:cs="宋体"/>
          <w:sz w:val="28"/>
          <w:szCs w:val="28"/>
        </w:rPr>
        <w:t xml:space="preserve"> 配送方式：中标人需负责产品的运输、现场搬运，有关运输和保险的一切费用以及运输过程中的安全、风险责任由中标人承担。</w:t>
      </w:r>
      <w:r>
        <w:rPr>
          <w:rFonts w:hint="eastAsia" w:ascii="宋体" w:hAnsi="宋体" w:cs="宋体"/>
          <w:sz w:val="28"/>
          <w:szCs w:val="28"/>
          <w:lang w:val="en-US" w:eastAsia="zh-CN"/>
        </w:rPr>
        <w:t>中</w:t>
      </w:r>
      <w:r>
        <w:rPr>
          <w:rFonts w:ascii="宋体" w:hAnsi="宋体" w:eastAsia="宋体" w:cs="宋体"/>
          <w:sz w:val="28"/>
          <w:szCs w:val="28"/>
        </w:rPr>
        <w:t>标人提供产品时，应保证</w:t>
      </w:r>
      <w:r>
        <w:rPr>
          <w:rFonts w:hint="eastAsia" w:ascii="宋体" w:hAnsi="宋体" w:cs="宋体"/>
          <w:sz w:val="28"/>
          <w:szCs w:val="28"/>
          <w:lang w:val="en-US" w:eastAsia="zh-CN"/>
        </w:rPr>
        <w:t>中</w:t>
      </w:r>
      <w:r>
        <w:rPr>
          <w:rFonts w:ascii="宋体" w:hAnsi="宋体" w:eastAsia="宋体" w:cs="宋体"/>
          <w:sz w:val="28"/>
          <w:szCs w:val="28"/>
        </w:rPr>
        <w:t>标人、产品制造商及产品的相关资质证件齐全，并及时到医院耗材库房办理相关资质证件更新备案手续。</w:t>
      </w:r>
    </w:p>
    <w:p>
      <w:pPr>
        <w:numPr>
          <w:ilvl w:val="0"/>
          <w:numId w:val="0"/>
        </w:numPr>
        <w:ind w:firstLine="280" w:firstLineChars="100"/>
        <w:rPr>
          <w:rFonts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lang w:eastAsia="zh-CN"/>
        </w:rPr>
        <w:t>商务要求</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6.</w:t>
      </w:r>
      <w:r>
        <w:rPr>
          <w:rFonts w:ascii="宋体" w:hAnsi="宋体" w:eastAsia="宋体" w:cs="宋体"/>
          <w:sz w:val="28"/>
          <w:szCs w:val="28"/>
        </w:rPr>
        <w:t>1、供货期限：合同签订后</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年</w:t>
      </w:r>
      <w:r>
        <w:rPr>
          <w:rFonts w:ascii="宋体" w:hAnsi="宋体" w:eastAsia="宋体" w:cs="宋体"/>
          <w:sz w:val="28"/>
          <w:szCs w:val="28"/>
        </w:rPr>
        <w:t>。</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6.</w:t>
      </w:r>
      <w:r>
        <w:rPr>
          <w:rFonts w:ascii="宋体" w:hAnsi="宋体" w:eastAsia="宋体" w:cs="宋体"/>
          <w:sz w:val="28"/>
          <w:szCs w:val="28"/>
        </w:rPr>
        <w:t>2、交货地点：</w:t>
      </w:r>
      <w:r>
        <w:rPr>
          <w:rFonts w:hint="eastAsia" w:ascii="宋体" w:hAnsi="宋体" w:eastAsia="宋体" w:cs="宋体"/>
          <w:sz w:val="28"/>
          <w:szCs w:val="28"/>
          <w:lang w:eastAsia="zh-CN"/>
        </w:rPr>
        <w:t>采购人指定地点</w:t>
      </w:r>
      <w:r>
        <w:rPr>
          <w:rFonts w:ascii="宋体" w:hAnsi="宋体" w:eastAsia="宋体" w:cs="宋体"/>
          <w:sz w:val="28"/>
          <w:szCs w:val="28"/>
        </w:rPr>
        <w:t>。</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6.</w:t>
      </w:r>
      <w:r>
        <w:rPr>
          <w:rFonts w:ascii="宋体" w:hAnsi="宋体" w:eastAsia="宋体" w:cs="宋体"/>
          <w:sz w:val="28"/>
          <w:szCs w:val="28"/>
        </w:rPr>
        <w:t>3、付款方式：按货物实际使用量进行结算，产品</w:t>
      </w:r>
      <w:r>
        <w:rPr>
          <w:rFonts w:hint="eastAsia" w:ascii="宋体" w:hAnsi="宋体" w:eastAsia="宋体" w:cs="宋体"/>
          <w:sz w:val="28"/>
          <w:szCs w:val="28"/>
          <w:lang w:eastAsia="zh-CN"/>
        </w:rPr>
        <w:t>使用后每月</w:t>
      </w:r>
      <w:r>
        <w:rPr>
          <w:rFonts w:hint="eastAsia" w:ascii="宋体" w:hAnsi="宋体" w:cs="宋体"/>
          <w:sz w:val="28"/>
          <w:szCs w:val="28"/>
          <w:lang w:eastAsia="zh-CN"/>
        </w:rPr>
        <w:t>中标人</w:t>
      </w:r>
      <w:r>
        <w:rPr>
          <w:rFonts w:hint="eastAsia" w:ascii="宋体" w:hAnsi="宋体" w:eastAsia="宋体" w:cs="宋体"/>
          <w:sz w:val="28"/>
          <w:szCs w:val="28"/>
          <w:lang w:eastAsia="zh-CN"/>
        </w:rPr>
        <w:t>与医院医学装备部</w:t>
      </w:r>
      <w:r>
        <w:rPr>
          <w:rFonts w:hint="eastAsia" w:ascii="宋体" w:hAnsi="宋体" w:cs="宋体"/>
          <w:sz w:val="28"/>
          <w:szCs w:val="28"/>
          <w:lang w:val="en-US" w:eastAsia="zh-CN"/>
        </w:rPr>
        <w:t>及相应科室</w:t>
      </w:r>
      <w:r>
        <w:rPr>
          <w:rFonts w:hint="eastAsia" w:ascii="宋体" w:hAnsi="宋体" w:eastAsia="宋体" w:cs="宋体"/>
          <w:sz w:val="28"/>
          <w:szCs w:val="28"/>
          <w:lang w:eastAsia="zh-CN"/>
        </w:rPr>
        <w:t>进行对账，确认无误后</w:t>
      </w:r>
      <w:r>
        <w:rPr>
          <w:rFonts w:ascii="宋体" w:hAnsi="宋体" w:eastAsia="宋体" w:cs="宋体"/>
          <w:sz w:val="28"/>
          <w:szCs w:val="28"/>
        </w:rPr>
        <w:t xml:space="preserve">按采购人 </w:t>
      </w:r>
      <w:r>
        <w:rPr>
          <w:rFonts w:hint="eastAsia" w:ascii="宋体" w:hAnsi="宋体" w:eastAsia="宋体" w:cs="宋体"/>
          <w:sz w:val="28"/>
          <w:szCs w:val="28"/>
          <w:lang w:val="en-US" w:eastAsia="zh-CN"/>
        </w:rPr>
        <w:t>30</w:t>
      </w:r>
      <w:r>
        <w:rPr>
          <w:rFonts w:ascii="宋体" w:hAnsi="宋体" w:eastAsia="宋体" w:cs="宋体"/>
          <w:sz w:val="28"/>
          <w:szCs w:val="28"/>
        </w:rPr>
        <w:t>天内实际使用量开具国家税法规定的正规、有效税务发票，采购人</w:t>
      </w:r>
      <w:r>
        <w:rPr>
          <w:rFonts w:hint="eastAsia" w:ascii="宋体" w:hAnsi="宋体" w:cs="宋体"/>
          <w:sz w:val="28"/>
          <w:szCs w:val="28"/>
          <w:lang w:val="en-US" w:eastAsia="zh-CN"/>
        </w:rPr>
        <w:t>根据国家相关政策要求</w:t>
      </w:r>
      <w:r>
        <w:rPr>
          <w:rFonts w:ascii="宋体" w:hAnsi="宋体" w:eastAsia="宋体" w:cs="宋体"/>
          <w:sz w:val="28"/>
          <w:szCs w:val="28"/>
        </w:rPr>
        <w:t>支付货款。</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6.</w:t>
      </w:r>
      <w:r>
        <w:rPr>
          <w:rFonts w:ascii="宋体" w:hAnsi="宋体" w:eastAsia="宋体" w:cs="宋体"/>
          <w:sz w:val="28"/>
          <w:szCs w:val="28"/>
        </w:rPr>
        <w:t>4、验收方法：严格按照政府采购相关法律法规、《财政部关于进一步加强政府采购需求和履约验收管理的指导意见》（财库〔2016〕205 号）及泸州市有关规定进行验收。</w:t>
      </w:r>
    </w:p>
    <w:p>
      <w:pPr>
        <w:numPr>
          <w:ilvl w:val="0"/>
          <w:numId w:val="0"/>
        </w:numPr>
        <w:ind w:firstLine="560" w:firstLineChars="200"/>
        <w:rPr>
          <w:rFonts w:ascii="宋体" w:hAnsi="宋体" w:eastAsia="宋体" w:cs="宋体"/>
          <w:sz w:val="28"/>
          <w:szCs w:val="28"/>
        </w:rPr>
      </w:pPr>
      <w:r>
        <w:rPr>
          <w:rFonts w:hint="eastAsia" w:ascii="宋体" w:hAnsi="宋体" w:cs="宋体"/>
          <w:sz w:val="28"/>
          <w:szCs w:val="28"/>
          <w:lang w:val="en-US" w:eastAsia="zh-CN"/>
        </w:rPr>
        <w:t>6.</w:t>
      </w:r>
      <w:r>
        <w:rPr>
          <w:rFonts w:ascii="宋体" w:hAnsi="宋体" w:eastAsia="宋体" w:cs="宋体"/>
          <w:sz w:val="28"/>
          <w:szCs w:val="28"/>
        </w:rPr>
        <w:t>5、其他要求：</w:t>
      </w:r>
      <w:r>
        <w:rPr>
          <w:rFonts w:hint="eastAsia" w:ascii="宋体" w:hAnsi="宋体" w:cs="宋体"/>
          <w:sz w:val="28"/>
          <w:szCs w:val="28"/>
          <w:lang w:val="en-US" w:eastAsia="zh-CN"/>
        </w:rPr>
        <w:t>中标人需根据采购人需求提供相应耗材管理服务；</w:t>
      </w:r>
      <w:r>
        <w:rPr>
          <w:rFonts w:ascii="宋体" w:hAnsi="宋体" w:eastAsia="宋体" w:cs="宋体"/>
          <w:sz w:val="28"/>
          <w:szCs w:val="28"/>
        </w:rPr>
        <w:t>采购人</w:t>
      </w:r>
      <w:r>
        <w:rPr>
          <w:rFonts w:hint="eastAsia" w:ascii="宋体" w:hAnsi="宋体" w:cs="宋体"/>
          <w:sz w:val="28"/>
          <w:szCs w:val="28"/>
          <w:lang w:val="en-US" w:eastAsia="zh-CN"/>
        </w:rPr>
        <w:t>将</w:t>
      </w:r>
      <w:r>
        <w:rPr>
          <w:rFonts w:ascii="宋体" w:hAnsi="宋体" w:eastAsia="宋体" w:cs="宋体"/>
          <w:sz w:val="28"/>
          <w:szCs w:val="28"/>
        </w:rPr>
        <w:t>定期对</w:t>
      </w:r>
      <w:r>
        <w:rPr>
          <w:rFonts w:hint="eastAsia" w:ascii="宋体" w:hAnsi="宋体" w:cs="宋体"/>
          <w:sz w:val="28"/>
          <w:szCs w:val="28"/>
          <w:lang w:val="en-US" w:eastAsia="zh-CN"/>
        </w:rPr>
        <w:t>中标人</w:t>
      </w:r>
      <w:r>
        <w:rPr>
          <w:rFonts w:ascii="宋体" w:hAnsi="宋体" w:eastAsia="宋体" w:cs="宋体"/>
          <w:sz w:val="28"/>
          <w:szCs w:val="28"/>
        </w:rPr>
        <w:t>配送产品的及时性、准确率、应急处理、质量合格率、资质及产品有效性、物流管理、业务人员服务满意率、流程建设等方面进行考核，如考核不合格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采购人</w:t>
      </w:r>
      <w:r>
        <w:rPr>
          <w:rFonts w:ascii="宋体" w:hAnsi="宋体" w:eastAsia="宋体" w:cs="宋体"/>
          <w:sz w:val="28"/>
          <w:szCs w:val="28"/>
        </w:rPr>
        <w:t>将取消</w:t>
      </w:r>
      <w:r>
        <w:rPr>
          <w:rFonts w:hint="eastAsia" w:ascii="宋体" w:hAnsi="宋体" w:eastAsia="宋体" w:cs="宋体"/>
          <w:sz w:val="28"/>
          <w:szCs w:val="28"/>
          <w:lang w:val="en-US" w:eastAsia="zh-CN"/>
        </w:rPr>
        <w:t>中标供应商配送资格</w:t>
      </w:r>
      <w:r>
        <w:rPr>
          <w:rFonts w:ascii="宋体" w:hAnsi="宋体" w:eastAsia="宋体" w:cs="宋体"/>
          <w:sz w:val="28"/>
          <w:szCs w:val="28"/>
        </w:rPr>
        <w:t>。</w:t>
      </w: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rPr>
          <w:rFonts w:ascii="宋体" w:hAnsi="宋体" w:eastAsia="宋体" w:cs="宋体"/>
          <w:sz w:val="28"/>
          <w:szCs w:val="28"/>
        </w:rPr>
      </w:pPr>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eastAsia="宋体" w:cs="宋体"/>
          <w:sz w:val="28"/>
          <w:szCs w:val="28"/>
        </w:rPr>
      </w:pPr>
      <w:r>
        <w:rPr>
          <w:rFonts w:hint="eastAsia" w:ascii="宋体" w:hAnsi="宋体" w:eastAsia="宋体" w:cs="宋体"/>
          <w:b/>
          <w:bCs/>
          <w:kern w:val="2"/>
          <w:sz w:val="32"/>
          <w:szCs w:val="32"/>
          <w:lang w:val="en-US" w:eastAsia="zh-CN" w:bidi="ar-SA"/>
        </w:rPr>
        <w:t>附件6：耗材清单</w:t>
      </w:r>
    </w:p>
    <w:tbl>
      <w:tblPr>
        <w:tblStyle w:val="7"/>
        <w:tblpPr w:leftFromText="180" w:rightFromText="180" w:vertAnchor="text" w:horzAnchor="page" w:tblpXSpec="center" w:tblpY="609"/>
        <w:tblOverlap w:val="never"/>
        <w:tblW w:w="90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2734"/>
        <w:gridCol w:w="2081"/>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序号</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耗材名称</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2"/>
                <w:szCs w:val="22"/>
                <w:u w:val="none"/>
              </w:rPr>
            </w:pPr>
            <w:r>
              <w:rPr>
                <w:rFonts w:hint="eastAsia" w:asciiTheme="minorEastAsia" w:hAnsiTheme="minorEastAsia" w:eastAsiaTheme="minorEastAsia" w:cstheme="minorEastAsia"/>
                <w:b/>
                <w:bCs/>
                <w:i w:val="0"/>
                <w:iCs w:val="0"/>
                <w:color w:val="000000"/>
                <w:kern w:val="0"/>
                <w:sz w:val="22"/>
                <w:szCs w:val="22"/>
                <w:u w:val="none"/>
                <w:lang w:val="en-US" w:eastAsia="zh-CN" w:bidi="ar"/>
              </w:rPr>
              <w:t>生产企业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亲水涂层造影导管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上海康德莱医疗器械股份有限公司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一次性使用亲水涂层导丝</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上海康德莱医疗器械股份有限公司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一次性使用亲水涂层导管鞘</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上海康德莱医疗器械股份有限公司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大动脉覆膜支架系统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穿刺扩张器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管腔抓捕系统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腔静脉滤器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腔静脉滤器系统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可调弯鞘</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滤器回收系统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导丝</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大动脉覆膜支架球囊导管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髂动脉分叉支架系统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腹主动脉覆膜支架系统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先健科技（深圳）有限公司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腹主动脉覆膜血管内支架系统GORE EXCLUDER AAA ENDOPROSTHESIS</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W.L.GORE＆ASSOCIATES，Inc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戈尔工业品贸易（上海）有限公司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胸主动脉覆膜血管内支架系统GORE TAG Thoracic Endoprosthesis</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W.L.GORE＆ASSOCIATES，Inc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戈尔工业品贸易（上海）有限公司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亲水涂层导引鞘 GORE DrySeal Flex Introducer Sheath</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W.L.GORE＆ASSOCIATES，Inc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戈尔工业品贸易（上海）有限公司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三叶球囊导管Gore Tri-lobe Balloon Catheter</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W.L.GORE＆ASSOCIATES，Inc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戈尔工业品贸易（上海）有限公司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19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髂动脉分支型覆膜血管内支架系统GORE EXCLUDER Iliac Branch Endoprosthesis</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W.L.GORE＆ASSOCIATES，Inc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戈尔工业品贸易（上海）有限公司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可控直径TIPS覆膜支架系统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W.L.GORE＆ASSOCIATES，Inc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戈尔工业品贸易（上海）有限公司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血管鞘组</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商品名：Radifocus) 短鞘</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日本泰尔茂株式会社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血管内造影导管 Angiographic</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日本泰尔茂株式会社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血管支架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爱尔兰 Cook Ireland Limited/库克（中国）医疗贸易有限公司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药物洗脱外周血管支架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爱尔兰 Cook Ireland Limited/库克（中国）医疗贸易有限公司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引流导管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Incorporated/库克（中国）医疗贸易有限公司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腔静脉滤器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丹麦库克欧洲公司William Cook Europe ApS/库克（中国）医疗贸易有限公司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腔静脉滤器回收器械</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丹麦库克欧洲公司William Cook Europe ApS/库克（中国）医疗贸易有限公司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经皮导入器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29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经颈静脉肝内穿刺器械</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栓塞弹簧圈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美国 Cook Incorporated </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库克公司</w:t>
            </w:r>
            <w:r>
              <w:rPr>
                <w:rFonts w:hint="eastAsia" w:asciiTheme="minorEastAsia" w:hAnsiTheme="minorEastAsia" w:cstheme="minorEastAsia"/>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快速交换球囊扩张导管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球囊扩张导管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超滑微导丝</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亲水涂层导丝</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支持导管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血管鞘</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37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导入器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美国库克公司 Cook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颅内支持导管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通桥医疗科技有限公司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弹簧圈分离控制盒系统 连接电缆</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CCB000157-00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强生（上海）医疗器材有限公司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注射器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635-002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强生（上海）医疗器材有限公司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血流导向密网支架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TB3525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微创神通医疗科技（上海）有限公司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一次性使用无菌引流套件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YX0829-30B/8Fr</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海宁市绿健医疗用品有限公司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一次性使用口腔护理包</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定制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贵州骏江实业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一次性使用会阴护理包</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定制</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河北盛万宝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医用弹力袜</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I-AD-M、I-AD-L、I-AD-S、I-AD-XL</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河南汇博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一次性使用胃管包</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F28 PVC</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苏州伟康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微小型接骨板、螺钉系统-直型接骨板</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SNLS01/3-7孔</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深圳市沃尔德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微小型接骨板、螺钉系统</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自攻钉</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NLSST01/1S/2.0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深圳市沃尔德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49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微小型接骨板、螺钉系统-自攻自支抗钉I型</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K1SSD01/2.0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深圳市沃尔德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电圈套器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AG-5074-242523（25开幅）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安杰思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一次性使用活组织取样钳</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AG-5011-2323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安杰思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一次性使用活组织取样钳</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AG-5013-2323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安杰思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一次性内镜用注射针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AG-5314-2420-2504（25G）</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安杰思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一次性内镜用注射针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AG-5314-2420-2304（23G）</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安杰思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一次性经皮穿刺活检针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BNQ2/16G*15cm</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广州名加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一次性脉冲冲洗系统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SCA-WPWS-1000/2000/3000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萨科（厦门）医疗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组合式外固定系统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管针夹/管管</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杆</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夹/直形杆</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管</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[碳纤维]/管管</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杆</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夹-铝合金/架体-全环/架体-2/3环直形杆</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管</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-碳纤维/架体-1/2环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山东君泰安德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可吸收骨折内固定螺钉</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3.7*35-30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成都迪康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可吸收骨折内固定螺钉</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4.0*35-40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成都迪康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全膝关节翻修假体（股骨髁、胫骨托、垫片、延长杆、填充块）</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val="en-US" w:eastAsia="zh-CN"/>
              </w:rPr>
              <w:t>各规格型号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爱康医疗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带袢钛板系统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55*10mm</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大博医疗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桥接组合式内固定系统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固定块4.0-5.0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天津威曼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桥接组合式内固定系统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锁定螺钉3.5、5.0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天津威曼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桥接组合式内固定系统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连接棒4.0-5.0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天津威曼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桥接组合式内固定系统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普通螺钉3.5、4.0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天津威曼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桥接组合式内固定系统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锁定螺帽</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天津威曼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单间室膝关节假体系统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KMUII/KMUITP(LM/RM)/KMI</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嘉思特医疗器械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金属缆索系统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φ1.8x500mm/φ1.8x750mm/1.0x500mm/p10x750mm（主线）</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大博医疗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69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金属缆索系统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ACSBVI（卡扣）</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大博医疗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一次性使用血液透析用中心静脉导管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11.5Fr-13cm</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迪奥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一次性微波消融针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KY-2450B-T2</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南京康友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支气管封堵导管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BPB-L12-16010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南京康友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一次性使用活检针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BN-2/181600-2、BN-2/161600-2、BN-2/161600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南京康友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一次性使用心电电极</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LT-303</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励图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主动脉内球囊导管及附件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0684-00-0469-01、0684-00-0469-01c</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0684-00-0470-01、0684-00-0470-01c</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德塔斯康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冠脉刻痕球囊扩张导管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CSA-2010,CSA-2015CSA-2210,CSA-2215.CSA-2510,CSA-2710CSA-2715,CSA-3010,CSA-3015,CSA-3210CSA-3215,CSA-3510,CSA-3515,CSA-3710CSA-3715</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鼎科医疗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一次性使用引流管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蘑菇头型（HR-GL</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中号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恒日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一次性使用婴儿呼吸机附件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压力发生器504-NCK(4)</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东莞永胜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一次性婴儿单加热呼吸回路</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510-009</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东莞永胜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疤痕修复敷料</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30克/支/盒</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惠普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一次性使用宫腔扩张球囊</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CDL-003-18F</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珠海凯迪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疝修补材料</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0315311、0315321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巴德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荷包缝合针</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sz w:val="22"/>
                <w:szCs w:val="22"/>
                <w:highlight w:val="none"/>
                <w:u w:val="none"/>
              </w:rPr>
              <w:t>10*65mm双针</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sz w:val="22"/>
                <w:szCs w:val="22"/>
                <w:highlight w:val="none"/>
                <w:u w:val="none"/>
                <w:lang w:val="en-US" w:eastAsia="zh-CN"/>
              </w:rPr>
              <w:t>华威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取石网篮</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kern w:val="0"/>
                <w:sz w:val="22"/>
                <w:szCs w:val="22"/>
                <w:lang w:val="en-US" w:eastAsia="zh-CN"/>
              </w:rPr>
              <w:t>WLA-1807-15/WLA-1807-20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kern w:val="0"/>
                <w:sz w:val="22"/>
                <w:szCs w:val="22"/>
                <w:lang w:val="en-US" w:eastAsia="zh-CN"/>
              </w:rPr>
              <w:t>江苏真由美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一次性多通道单孔腹腔镜手术穿刺器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XDTD5/5/10/12-L-B</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鑫斯达医疗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腔镜关节头直线型切割吻合器和钉仓</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sz w:val="22"/>
                <w:szCs w:val="22"/>
                <w:highlight w:val="none"/>
                <w:u w:val="none"/>
                <w:lang w:val="en-US" w:eastAsia="zh-CN"/>
              </w:rPr>
              <w:t>各规格型号</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none"/>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常州安康医疗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一次性使用腔镜切割吻合器及组件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HSD-L</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常州华森医疗器械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一次性使用腔镜直线型切割吻合器及组件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U12M</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北京普润医疗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89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微孔多聚糖止血粉</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0.5g/支</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赛克赛斯生物科技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穿刺器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5mm</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普瑞德医疗器械科技江苏有限公司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一次性无菌留置引流导管及辅助装置</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10Fr、12Fr、14Fr</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广州市凌捷医疗器械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92</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一次性使用血液回收罐装置</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HSG250m1</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京精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93</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一次性使用血液收集装置</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2000ml</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京精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94</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气管插管（声门下吸引）</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有囊加强型</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河南省新医卫生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95</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封闭式吸痰管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CⅠ型/4.67mm(14F)*600mm</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南京一正医疗科技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96</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体外循环套包、体外循环插管及穿刺附件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体外循环套包（BE-PLS2050）</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迈柯唯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97</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空心纤维透析器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E17H</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highlight w:val="yellow"/>
                <w:u w:val="none"/>
                <w:lang w:val="en-US" w:eastAsia="zh-CN" w:bidi="ar-SA"/>
              </w:rPr>
            </w:pPr>
            <w:r>
              <w:rPr>
                <w:rFonts w:hint="eastAsia" w:asciiTheme="minorEastAsia" w:hAnsiTheme="minorEastAsia" w:eastAsiaTheme="minorEastAsia" w:cstheme="minorEastAsia"/>
                <w:i w:val="0"/>
                <w:iCs w:val="0"/>
                <w:color w:val="000000"/>
                <w:kern w:val="0"/>
                <w:sz w:val="22"/>
                <w:szCs w:val="22"/>
                <w:highlight w:val="none"/>
                <w:u w:val="none"/>
                <w:lang w:val="en-US" w:eastAsia="zh-CN" w:bidi="ar"/>
              </w:rPr>
              <w:t>威高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98</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透析液（A液）</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FRE</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型透析液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天津瑞鹏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99</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透析液（B液）</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TR-2(FRE</w:t>
            </w:r>
            <w:r>
              <w:rPr>
                <w:rFonts w:hint="eastAsia" w:asciiTheme="minorEastAsia" w:hAnsiTheme="minorEastAsia" w:cstheme="minorEastAsia"/>
                <w:i w:val="0"/>
                <w:iCs w:val="0"/>
                <w:color w:val="000000"/>
                <w:kern w:val="0"/>
                <w:sz w:val="22"/>
                <w:szCs w:val="22"/>
                <w:u w:val="none"/>
                <w:lang w:val="en-US" w:eastAsia="zh-CN" w:bidi="ar"/>
              </w:rPr>
              <w:t>）</w:t>
            </w:r>
            <w:r>
              <w:rPr>
                <w:rFonts w:hint="eastAsia" w:asciiTheme="minorEastAsia" w:hAnsiTheme="minorEastAsia" w:eastAsiaTheme="minorEastAsia" w:cstheme="minorEastAsia"/>
                <w:i w:val="0"/>
                <w:iCs w:val="0"/>
                <w:color w:val="000000"/>
                <w:kern w:val="0"/>
                <w:sz w:val="22"/>
                <w:szCs w:val="22"/>
                <w:u w:val="none"/>
                <w:lang w:val="en-US" w:eastAsia="zh-CN" w:bidi="ar"/>
              </w:rPr>
              <w:t>型透析液</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天津瑞鹏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100</w:t>
            </w:r>
          </w:p>
        </w:tc>
        <w:tc>
          <w:tcPr>
            <w:tcW w:w="2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一次性使用介入包</w:t>
            </w:r>
          </w:p>
        </w:tc>
        <w:tc>
          <w:tcPr>
            <w:tcW w:w="2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通用介入包</w:t>
            </w:r>
          </w:p>
        </w:tc>
        <w:tc>
          <w:tcPr>
            <w:tcW w:w="3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合肥高贝斯</w:t>
            </w:r>
          </w:p>
        </w:tc>
      </w:tr>
    </w:tbl>
    <w:p>
      <w:pPr>
        <w:bidi w:val="0"/>
        <w:jc w:val="left"/>
        <w:rPr>
          <w:rFonts w:hint="eastAsia" w:asciiTheme="minorEastAsia" w:hAnsiTheme="minorEastAsia" w:eastAsiaTheme="minorEastAsia" w:cstheme="minorEastAsia"/>
          <w:kern w:val="2"/>
          <w:sz w:val="22"/>
          <w:szCs w:val="2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GE2MGRlODY4NGRkMzk3NmFhYjExMTRlNjU3NWIifQ=="/>
    <w:docVar w:name="KSO_WPS_MARK_KEY" w:val="3e3c5ec8-8c69-4518-ae72-8c5d8c70a2b4"/>
  </w:docVars>
  <w:rsids>
    <w:rsidRoot w:val="00000000"/>
    <w:rsid w:val="1F971487"/>
    <w:rsid w:val="2FE52004"/>
    <w:rsid w:val="4114428E"/>
    <w:rsid w:val="41C932CA"/>
    <w:rsid w:val="54DA7145"/>
    <w:rsid w:val="67735682"/>
    <w:rsid w:val="75AF4F21"/>
    <w:rsid w:val="7BD95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宋体" w:cs="Times New Roman"/>
      <w:sz w:val="30"/>
    </w:rPr>
  </w:style>
  <w:style w:type="paragraph" w:styleId="4">
    <w:name w:val="Body Text First Indent"/>
    <w:basedOn w:val="3"/>
    <w:next w:val="5"/>
    <w:qFormat/>
    <w:uiPriority w:val="0"/>
    <w:pPr>
      <w:ind w:firstLine="420" w:firstLineChars="100"/>
    </w:pPr>
    <w:rPr>
      <w:szCs w:val="20"/>
    </w:rPr>
  </w:style>
  <w:style w:type="paragraph" w:customStyle="1" w:styleId="5">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4209</Words>
  <Characters>5614</Characters>
  <Lines>0</Lines>
  <Paragraphs>0</Paragraphs>
  <TotalTime>6</TotalTime>
  <ScaleCrop>false</ScaleCrop>
  <LinksUpToDate>false</LinksUpToDate>
  <CharactersWithSpaces>5819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2024-06-26T07:26:00Z</dcterms:created>
  <dc:creator>Administrator</dc:creator>
  <cp:lastModifiedBy>林汀</cp:lastModifiedBy>
  <dcterms:modified xsi:type="dcterms:W3CDTF">2024-06-27T02:05:13Z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618B66028E014361AAB51221B9FA8EF9_13</vt:lpwstr>
  </property>
</Properties>
</file>